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Hello Everyone,</w:t>
        <w:br w:type="textWrapping"/>
        <w:br w:type="textWrapping"/>
        <w:t xml:space="preserve">Come join us for a family picnic and a day full of fun, games, and performance by the youth to celebrate the 25th Anniversary of the Independence Day of Eritrea at the Canyon Rim Park in Orange County. </w:t>
        <w:br w:type="textWrapping"/>
        <w:br w:type="textWrapping"/>
        <w:t xml:space="preserve">Celebration of the 25th Anniversary of the Independence Day of Eritrea</w:t>
        <w:br w:type="textWrapping"/>
        <w:t xml:space="preserve">Date: Saturday May 21, 2016;</w:t>
        <w:br w:type="textWrapping"/>
        <w:t xml:space="preserve">Time: 12:00pm - 7pm</w:t>
        <w:br w:type="textWrapping"/>
        <w:t xml:space="preserve">Location: </w:t>
      </w:r>
      <w:r w:rsidDel="00000000" w:rsidR="00000000" w:rsidRPr="00000000">
        <w:rPr>
          <w:b w:val="1"/>
          <w:rtl w:val="0"/>
        </w:rPr>
        <w:t xml:space="preserve">Canyon Rim Park</w:t>
        <w:br w:type="textWrapping"/>
        <w:t xml:space="preserve">              7305 E. Canyon Rim Rd.</w:t>
        <w:br w:type="textWrapping"/>
        <w:t xml:space="preserve">               Anaheim, CA 92808</w:t>
      </w:r>
      <w:r w:rsidDel="00000000" w:rsidR="00000000" w:rsidRPr="00000000">
        <w:rPr>
          <w:rtl w:val="0"/>
        </w:rPr>
        <w:br w:type="textWrapping"/>
        <w:br w:type="textWrapping"/>
        <w:t xml:space="preserve">Thank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811568" cy="5219731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1568" cy="52197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