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65" w:rsidRPr="009B4F65" w:rsidRDefault="009B4F65" w:rsidP="0040533F">
      <w:pPr>
        <w:ind w:left="-454" w:right="170"/>
        <w:rPr>
          <w:rFonts w:ascii="Nyala" w:hAnsi="Nyala" w:cs="Nyala"/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ነቶም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ድሮ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ሓድሽ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ዓመት</w:t>
      </w:r>
      <w:proofErr w:type="spellEnd"/>
      <w:r w:rsidRPr="009B4F65">
        <w:rPr>
          <w:sz w:val="28"/>
          <w:szCs w:val="28"/>
        </w:rPr>
        <w:t xml:space="preserve"> 2009</w:t>
      </w:r>
      <w:r w:rsidRPr="009B4F65">
        <w:rPr>
          <w:rFonts w:ascii="Nyala" w:hAnsi="Nyala" w:cs="Nyala"/>
          <w:sz w:val="28"/>
          <w:szCs w:val="28"/>
        </w:rPr>
        <w:t>ን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ወርሒ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ታሕሳስ</w:t>
      </w:r>
      <w:proofErr w:type="spellEnd"/>
      <w:r w:rsidRPr="009B4F65">
        <w:rPr>
          <w:sz w:val="28"/>
          <w:szCs w:val="28"/>
        </w:rPr>
        <w:t xml:space="preserve"> 2011</w:t>
      </w:r>
      <w:r w:rsidRPr="009B4F65">
        <w:rPr>
          <w:rFonts w:ascii="Nyala" w:hAnsi="Nyala" w:cs="Nyala"/>
          <w:sz w:val="28"/>
          <w:szCs w:val="28"/>
        </w:rPr>
        <w:t>ን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ልዕሊ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ዝበየኖም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ምኽኑይ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ዘይብሎም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ዘይሕጋውያንን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ዘይፍትሓውያንን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እገዳታት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ንተወሳኺ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ክቕጽሉ</w:t>
      </w:r>
      <w:proofErr w:type="spellEnd"/>
      <w:r w:rsidRPr="009B4F65">
        <w:rPr>
          <w:sz w:val="28"/>
          <w:szCs w:val="28"/>
        </w:rPr>
        <w:t xml:space="preserve"> </w:t>
      </w:r>
      <w:r w:rsidRPr="009B4F65">
        <w:rPr>
          <w:rFonts w:ascii="Nyala" w:hAnsi="Nyala" w:cs="Nyala"/>
          <w:sz w:val="28"/>
          <w:szCs w:val="28"/>
        </w:rPr>
        <w:t>ብ</w:t>
      </w:r>
      <w:r w:rsidRPr="009B4F65">
        <w:rPr>
          <w:sz w:val="28"/>
          <w:szCs w:val="28"/>
        </w:rPr>
        <w:t xml:space="preserve">23 </w:t>
      </w:r>
      <w:proofErr w:type="spellStart"/>
      <w:r w:rsidRPr="009B4F65">
        <w:rPr>
          <w:rFonts w:ascii="Nyala" w:hAnsi="Nyala" w:cs="Nyala"/>
          <w:sz w:val="28"/>
          <w:szCs w:val="28"/>
        </w:rPr>
        <w:t>ጥቅምቲ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ውሳኔ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ምሕላፉ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ዘሕዝን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ዩ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</w:p>
    <w:p w:rsidR="009B4F65" w:rsidRPr="009B4F65" w:rsidRDefault="009B4F65" w:rsidP="009B4F65">
      <w:pPr>
        <w:ind w:left="-454" w:right="170"/>
        <w:rPr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እዋን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ንኣልሸባብ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ንምሕጋዝ</w:t>
      </w:r>
      <w:proofErr w:type="spellEnd"/>
      <w:r w:rsidRPr="009B4F65">
        <w:rPr>
          <w:sz w:val="28"/>
          <w:szCs w:val="28"/>
        </w:rPr>
        <w:t xml:space="preserve"> 2000 </w:t>
      </w:r>
      <w:proofErr w:type="spellStart"/>
      <w:r w:rsidRPr="009B4F65">
        <w:rPr>
          <w:rFonts w:ascii="Nyala" w:hAnsi="Nyala" w:cs="Nyala"/>
          <w:sz w:val="28"/>
          <w:szCs w:val="28"/>
        </w:rPr>
        <w:t>ሰራዊት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ሶማል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ከምዝለኣኸት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ብሓሶት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ተኸሲሳ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ጭብጢ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ዘይተረኽቦ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ሓሶት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ክሲ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2011 </w:t>
      </w:r>
      <w:proofErr w:type="spellStart"/>
      <w:r w:rsidRPr="009B4F65">
        <w:rPr>
          <w:rFonts w:ascii="Nyala" w:hAnsi="Nyala" w:cs="Nyala"/>
          <w:sz w:val="28"/>
          <w:szCs w:val="28"/>
        </w:rPr>
        <w:t>እውን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ተደጊሙ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ወርሒ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ቅድሚ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ዓመት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ዝሓለፈ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ብይን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እገዳ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ቊጽሪ</w:t>
      </w:r>
      <w:proofErr w:type="spellEnd"/>
      <w:r w:rsidRPr="009B4F65">
        <w:rPr>
          <w:sz w:val="28"/>
          <w:szCs w:val="28"/>
        </w:rPr>
        <w:t xml:space="preserve"> 2023</w:t>
      </w:r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ብመገዲ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መዓርፎ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ነፈርቲ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ባይዶዋ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ሰለስተ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ጽዕነት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ነፈርቲ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ኣጽዋር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ኣልሸባብ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ከምዝለኣኸት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ብሓሶት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ተኸሲሳ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</w:p>
    <w:p w:rsidR="009B4F65" w:rsidRPr="009B4F65" w:rsidRDefault="009B4F65" w:rsidP="009B4F65">
      <w:pPr>
        <w:ind w:left="-454" w:right="170"/>
        <w:rPr>
          <w:rFonts w:ascii="Nyala" w:hAnsi="Nyala" w:cs="Nyala"/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እዚ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ክስታት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ዚ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ውጹእ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ሓሶት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ዩ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እንተኾነ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ነቶም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ልዕሊ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ዘይፍትሓዊ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እገዳታት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ክብየን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ዘንቀዱ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ተጻባእቲ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ባእታታት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ምኽንያት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ኣገልጊሉ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ዩ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</w:p>
    <w:p w:rsidR="009B4F65" w:rsidRPr="009B4F65" w:rsidRDefault="009B4F65" w:rsidP="009B4F65">
      <w:pPr>
        <w:ind w:left="-454" w:right="170"/>
        <w:rPr>
          <w:rFonts w:ascii="Nyala" w:hAnsi="Nyala" w:cs="Nyala"/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ድሕሪ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ሽድሽተ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ዓመታት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ኩለን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ኣባላት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ኣህጉራዊ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ማሕበረሰብ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ብምሉኡን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እቶም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ኣንጻር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ዝቐረቡ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ክስታትን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ሓሶት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ምስክራትን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ንገለ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ፖለቲካዊ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ኣጀንዳታት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ከገልግሉ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ዝተማህዙን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ዝተፈብረኹን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ምዃኖም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ኣጸቢቖም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ተገንዚቦም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ኣለዉ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</w:p>
    <w:p w:rsidR="009B4F65" w:rsidRPr="009B4F65" w:rsidRDefault="009B4F65" w:rsidP="009B4F65">
      <w:pPr>
        <w:ind w:left="-454" w:right="170"/>
        <w:rPr>
          <w:rFonts w:ascii="Nyala" w:hAnsi="Nyala" w:cs="Nyala"/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ስለዝኾነ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ድማ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ሎሚ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ጸብጻብ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sz w:val="28"/>
          <w:szCs w:val="28"/>
        </w:rPr>
        <w:t xml:space="preserve"> - </w:t>
      </w:r>
      <w:proofErr w:type="spellStart"/>
      <w:r w:rsidRPr="009B4F65">
        <w:rPr>
          <w:rFonts w:ascii="Nyala" w:hAnsi="Nyala" w:cs="Nyala"/>
          <w:sz w:val="28"/>
          <w:szCs w:val="28"/>
        </w:rPr>
        <w:t>ልክዕ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ዝሓለፈ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እቲ</w:t>
      </w:r>
      <w:proofErr w:type="spellEnd"/>
      <w:r w:rsidRPr="009B4F65">
        <w:rPr>
          <w:sz w:val="28"/>
          <w:szCs w:val="28"/>
        </w:rPr>
        <w:t xml:space="preserve"> “</w:t>
      </w:r>
      <w:proofErr w:type="spellStart"/>
      <w:r w:rsidRPr="009B4F65">
        <w:rPr>
          <w:rFonts w:ascii="Nyala" w:hAnsi="Nyala" w:cs="Nyala"/>
          <w:sz w:val="28"/>
          <w:szCs w:val="28"/>
        </w:rPr>
        <w:t>ተቘጻጻሪ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ጉጅለ</w:t>
      </w:r>
      <w:proofErr w:type="spellEnd"/>
      <w:r w:rsidRPr="009B4F65">
        <w:rPr>
          <w:sz w:val="28"/>
          <w:szCs w:val="28"/>
        </w:rPr>
        <w:t>” (</w:t>
      </w:r>
      <w:proofErr w:type="spellStart"/>
      <w:r w:rsidRPr="009B4F65">
        <w:rPr>
          <w:sz w:val="28"/>
          <w:szCs w:val="28"/>
        </w:rPr>
        <w:t>monitoring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sz w:val="28"/>
          <w:szCs w:val="28"/>
        </w:rPr>
        <w:t>group</w:t>
      </w:r>
      <w:proofErr w:type="spellEnd"/>
      <w:r w:rsidRPr="009B4F65">
        <w:rPr>
          <w:sz w:val="28"/>
          <w:szCs w:val="28"/>
        </w:rPr>
        <w:t xml:space="preserve">)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ንኣልሸባብ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ከምእትሕግዝ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ዝእምት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ቅንጣብ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ጭብጢ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ከምዘይረኸበ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ኣስሚሩሉ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ሎ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</w:p>
    <w:p w:rsidR="009B4F65" w:rsidRPr="009B4F65" w:rsidRDefault="009B4F65" w:rsidP="009B4F65">
      <w:pPr>
        <w:ind w:left="-454" w:right="170"/>
        <w:rPr>
          <w:rFonts w:ascii="Nyala" w:hAnsi="Nyala" w:cs="Nyala"/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ካብ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ብምብጋስ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ትሕቲ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ንቡር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ኩነታት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ኣንጻር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ዝቐረበ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ውዱቕ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ብምግባር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ብሰንኩ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ንዝጸንዐ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እገዳ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ከልዕል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ምተገብአ</w:t>
      </w:r>
      <w:proofErr w:type="spellEnd"/>
      <w:r w:rsidRPr="009B4F65">
        <w:rPr>
          <w:sz w:val="28"/>
          <w:szCs w:val="28"/>
        </w:rPr>
        <w:t xml:space="preserve"> - </w:t>
      </w:r>
      <w:proofErr w:type="spellStart"/>
      <w:r w:rsidRPr="009B4F65">
        <w:rPr>
          <w:rFonts w:ascii="Nyala" w:hAnsi="Nyala" w:cs="Nyala"/>
          <w:sz w:val="28"/>
          <w:szCs w:val="28"/>
        </w:rPr>
        <w:t>ብቐዳማይ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ደረጃ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እንተኾነ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ኩነታት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ንቡር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ኣይኮነን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ስለዝኾነ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ክንዲ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ዘይሓላፍነታዊ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ስጒምቲታት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ብምንጻግ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ዝኽሕስ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ኣንጻር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ዕቃበታትን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ተቓውሞን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ሓያሎ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ካብ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ኣባላቱ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ብጸቕጢ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መንግስታት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ኣመሪካን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ፍሉጣት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መሻርኽታን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ግጉይን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ዘይፍትሓውን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ብይን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ንተወሳኺ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ዓመት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ክቕጽሎ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ተገዲዱ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ሎ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</w:p>
    <w:p w:rsidR="009B4F65" w:rsidRPr="009B4F65" w:rsidRDefault="009B4F65" w:rsidP="009B4F65">
      <w:pPr>
        <w:ind w:left="-454" w:right="170"/>
        <w:rPr>
          <w:rFonts w:ascii="Nyala" w:hAnsi="Nyala" w:cs="Nyala"/>
          <w:sz w:val="28"/>
          <w:szCs w:val="28"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ግዳይ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ዘይፍትሓዊ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ስጒምቲ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ዝገብረሉ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ዘሎ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እዋን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ከይተጠቕሰ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ክሓልፍ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ዘይግብኦ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ጒሉሕ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ሓቂ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ሎ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ኢትዮጵያ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ንቻርተር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ብንዕቀት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ብምጥሓስ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ባድመ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እትርከቦ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ልኡላዊ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መሬት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ብወራር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ጐቢጣ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ትርከብ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ተግባራት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ኢትዮጵያ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ዝተዋሕሰ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ስምምዕ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ሰላም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ኣልጀርስን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መወዳእታን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ቀያድን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ብይን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ኮሚሽን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ዶብን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ብቕሉዕ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ዝጥሕስ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ዩ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ግደ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ሓቂ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ውድብ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ሕጋዊ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ስልጣኑን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ዘዋርድ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ዩ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</w:p>
    <w:p w:rsidR="009B4F65" w:rsidRPr="009B4F65" w:rsidRDefault="009B4F65" w:rsidP="0040533F">
      <w:pPr>
        <w:spacing w:after="120"/>
        <w:ind w:left="-454" w:right="170"/>
        <w:rPr>
          <w:b/>
        </w:rPr>
      </w:pP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ብመሰረት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ዓንቀጻት</w:t>
      </w:r>
      <w:proofErr w:type="spellEnd"/>
      <w:r w:rsidRPr="009B4F65">
        <w:rPr>
          <w:sz w:val="28"/>
          <w:szCs w:val="28"/>
        </w:rPr>
        <w:t xml:space="preserve"> 39 - 41 </w:t>
      </w:r>
      <w:proofErr w:type="spellStart"/>
      <w:r w:rsidRPr="009B4F65">
        <w:rPr>
          <w:rFonts w:ascii="Nyala" w:hAnsi="Nyala" w:cs="Nyala"/>
          <w:sz w:val="28"/>
          <w:szCs w:val="28"/>
        </w:rPr>
        <w:t>ቻርተር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ልዕሊ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ኢትዮጵያ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ዝግባእ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ስጒምቲ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ክወስድ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ስልጣን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ኣለዎ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እንተኾነ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ኢትዮጵያ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ጽላልን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ጸግዒን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መንግስታት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ኣመሪካ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ስለዘለዋ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ነቲ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ስጒምቲ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ክወስድ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ኣይተብዐን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ብኣንጻሩ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ንድሌታት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መንግስታት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ኣመሪካ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ብምስሳዩ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ንሕጋዊ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ሓላፍነቱን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ስልጣኑን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ኣማህሚኑ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ሎ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ኤርትራን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ዞባን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ንሓጺር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እዋን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ግዳይ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ሳዕቤናት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ናይ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ዚ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ዘይሓላፍነታዊ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ስጒምቲ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ክኾኑ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ዮም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እንተኾነ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ግን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ዝተናውሐ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ግዜ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ቀንዲ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ግዳይ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ዝኾኑ</w:t>
      </w:r>
      <w:proofErr w:type="spellEnd"/>
      <w:r w:rsidRPr="009B4F65">
        <w:rPr>
          <w:rFonts w:ascii="Nyala" w:hAnsi="Nyala" w:cs="Nyala"/>
          <w:sz w:val="28"/>
          <w:szCs w:val="28"/>
        </w:rPr>
        <w:t>፡</w:t>
      </w:r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ኣህጉራዊ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ሕጊን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ሕጋዊ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ስልጣን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ባይቶ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ጸጥታ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ሕቡራት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ሃገራት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ኣብ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ምውሓስ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ኣህጉራዊ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ሰላምን</w:t>
      </w:r>
      <w:proofErr w:type="spellEnd"/>
      <w:r w:rsidRPr="009B4F65">
        <w:rPr>
          <w:sz w:val="28"/>
          <w:szCs w:val="28"/>
        </w:rPr>
        <w:t xml:space="preserve"> </w:t>
      </w:r>
      <w:proofErr w:type="spellStart"/>
      <w:r w:rsidRPr="009B4F65">
        <w:rPr>
          <w:rFonts w:ascii="Nyala" w:hAnsi="Nyala" w:cs="Nyala"/>
          <w:sz w:val="28"/>
          <w:szCs w:val="28"/>
        </w:rPr>
        <w:t>ምርግጋእን</w:t>
      </w:r>
      <w:r w:rsidRPr="009B4F65">
        <w:rPr>
          <w:sz w:val="28"/>
          <w:szCs w:val="28"/>
        </w:rPr>
        <w:t>’</w:t>
      </w:r>
      <w:r w:rsidRPr="009B4F65">
        <w:rPr>
          <w:rFonts w:ascii="Nyala" w:hAnsi="Nyala" w:cs="Nyala"/>
          <w:sz w:val="28"/>
          <w:szCs w:val="28"/>
        </w:rPr>
        <w:t>ዮም</w:t>
      </w:r>
      <w:proofErr w:type="spellEnd"/>
      <w:r w:rsidRPr="009B4F65">
        <w:rPr>
          <w:rFonts w:ascii="Nyala" w:hAnsi="Nyala" w:cs="Nyala"/>
          <w:sz w:val="28"/>
          <w:szCs w:val="28"/>
        </w:rPr>
        <w:t>።</w:t>
      </w:r>
      <w:r w:rsidR="0040533F">
        <w:rPr>
          <w:b/>
        </w:rPr>
        <w:t xml:space="preserve"> </w:t>
      </w:r>
      <w:hyperlink r:id="rId6" w:history="1">
        <w:r w:rsidRPr="001F1988">
          <w:rPr>
            <w:rStyle w:val="Hyperlink"/>
            <w:b/>
          </w:rPr>
          <w:t>http://50.7.16.234/hadas-eritrea/haddas_ertra_24102015.pdf</w:t>
        </w:r>
      </w:hyperlink>
      <w:bookmarkStart w:id="0" w:name="_GoBack"/>
      <w:bookmarkEnd w:id="0"/>
    </w:p>
    <w:p w:rsidR="009B4F65" w:rsidRPr="009B4F65" w:rsidRDefault="009B4F65">
      <w:pPr>
        <w:rPr>
          <w:b/>
        </w:rPr>
      </w:pPr>
    </w:p>
    <w:sectPr w:rsidR="009B4F65" w:rsidRPr="009B4F65" w:rsidSect="009B4F65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8FE" w:rsidRDefault="009748FE" w:rsidP="0040533F">
      <w:pPr>
        <w:spacing w:after="0" w:line="240" w:lineRule="auto"/>
      </w:pPr>
      <w:r>
        <w:separator/>
      </w:r>
    </w:p>
  </w:endnote>
  <w:endnote w:type="continuationSeparator" w:id="0">
    <w:p w:rsidR="009748FE" w:rsidRDefault="009748FE" w:rsidP="0040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3F" w:rsidRPr="0040533F" w:rsidRDefault="0040533F" w:rsidP="0040533F">
    <w:pPr>
      <w:spacing w:after="120"/>
      <w:ind w:left="-454" w:right="170"/>
      <w:rPr>
        <w:rFonts w:ascii="Nyala" w:hAnsi="Nyala" w:cs="Nyala"/>
        <w:b/>
        <w:sz w:val="28"/>
        <w:szCs w:val="28"/>
      </w:rPr>
    </w:pPr>
    <w:proofErr w:type="spellStart"/>
    <w:r w:rsidRPr="009B4F65">
      <w:rPr>
        <w:rFonts w:ascii="Nyala" w:hAnsi="Nyala" w:cs="Nyala"/>
        <w:b/>
        <w:sz w:val="28"/>
        <w:szCs w:val="28"/>
      </w:rPr>
      <w:t>ሚኒስትሪ</w:t>
    </w:r>
    <w:proofErr w:type="spellEnd"/>
    <w:r w:rsidRPr="009B4F65">
      <w:rPr>
        <w:rFonts w:ascii="Nyala" w:hAnsi="Nyala"/>
        <w:b/>
        <w:sz w:val="28"/>
        <w:szCs w:val="28"/>
      </w:rPr>
      <w:t xml:space="preserve"> </w:t>
    </w:r>
    <w:proofErr w:type="spellStart"/>
    <w:r w:rsidRPr="009B4F65">
      <w:rPr>
        <w:rFonts w:ascii="Nyala" w:hAnsi="Nyala" w:cs="Nyala"/>
        <w:b/>
        <w:sz w:val="28"/>
        <w:szCs w:val="28"/>
      </w:rPr>
      <w:t>ጉዳያት</w:t>
    </w:r>
    <w:proofErr w:type="spellEnd"/>
    <w:r w:rsidRPr="009B4F65">
      <w:rPr>
        <w:rFonts w:ascii="Nyala" w:hAnsi="Nyala"/>
        <w:b/>
        <w:sz w:val="28"/>
        <w:szCs w:val="28"/>
      </w:rPr>
      <w:t xml:space="preserve"> </w:t>
    </w:r>
    <w:proofErr w:type="spellStart"/>
    <w:r w:rsidRPr="009B4F65">
      <w:rPr>
        <w:rFonts w:ascii="Nyala" w:hAnsi="Nyala" w:cs="Nyala"/>
        <w:b/>
        <w:sz w:val="28"/>
        <w:szCs w:val="28"/>
      </w:rPr>
      <w:t>ወጻኢ</w:t>
    </w:r>
    <w:proofErr w:type="spellEnd"/>
    <w:r>
      <w:rPr>
        <w:rFonts w:ascii="Nyala" w:hAnsi="Nyala" w:cs="Nyala"/>
        <w:b/>
        <w:sz w:val="28"/>
        <w:szCs w:val="28"/>
      </w:rPr>
      <w:t xml:space="preserve"> </w:t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</w:r>
    <w:r>
      <w:rPr>
        <w:rFonts w:ascii="Nyala" w:hAnsi="Nyala" w:cs="Nyala"/>
        <w:b/>
        <w:sz w:val="28"/>
        <w:szCs w:val="28"/>
      </w:rPr>
      <w:tab/>
      <w:t xml:space="preserve">      </w:t>
    </w:r>
    <w:proofErr w:type="spellStart"/>
    <w:r w:rsidRPr="009B4F65">
      <w:rPr>
        <w:rFonts w:ascii="Nyala" w:hAnsi="Nyala" w:cs="Nyala"/>
        <w:b/>
        <w:sz w:val="28"/>
        <w:szCs w:val="28"/>
      </w:rPr>
      <w:t>ኣስመራ</w:t>
    </w:r>
    <w:proofErr w:type="spellEnd"/>
    <w:r w:rsidRPr="009B4F65">
      <w:rPr>
        <w:rFonts w:ascii="Nyala" w:hAnsi="Nyala"/>
        <w:b/>
        <w:sz w:val="28"/>
        <w:szCs w:val="28"/>
      </w:rPr>
      <w:t xml:space="preserve"> </w:t>
    </w:r>
    <w:r>
      <w:rPr>
        <w:rFonts w:ascii="Nyala" w:hAnsi="Nyala"/>
        <w:b/>
        <w:sz w:val="28"/>
        <w:szCs w:val="28"/>
      </w:rPr>
      <w:t xml:space="preserve">:  </w:t>
    </w:r>
    <w:r w:rsidRPr="009B4F65">
      <w:rPr>
        <w:rFonts w:ascii="Nyala" w:hAnsi="Nyala"/>
        <w:b/>
        <w:sz w:val="28"/>
        <w:szCs w:val="28"/>
      </w:rPr>
      <w:t xml:space="preserve">23 </w:t>
    </w:r>
    <w:proofErr w:type="spellStart"/>
    <w:r w:rsidRPr="009B4F65">
      <w:rPr>
        <w:rFonts w:ascii="Nyala" w:hAnsi="Nyala" w:cs="Nyala"/>
        <w:b/>
        <w:sz w:val="28"/>
        <w:szCs w:val="28"/>
      </w:rPr>
      <w:t>ጥቅምቲ</w:t>
    </w:r>
    <w:proofErr w:type="spellEnd"/>
    <w:r w:rsidRPr="009B4F65">
      <w:rPr>
        <w:rFonts w:ascii="Nyala" w:hAnsi="Nyala"/>
        <w:b/>
        <w:sz w:val="28"/>
        <w:szCs w:val="28"/>
      </w:rPr>
      <w:t xml:space="preserve"> 201</w:t>
    </w:r>
    <w:r>
      <w:rPr>
        <w:rFonts w:ascii="Nyala" w:hAnsi="Nyala"/>
        <w:b/>
        <w:sz w:val="28"/>
        <w:szCs w:val="28"/>
      </w:rPr>
      <w:t>5</w:t>
    </w:r>
  </w:p>
  <w:p w:rsidR="0040533F" w:rsidRDefault="0040533F">
    <w:pPr>
      <w:pStyle w:val="Fuzeile"/>
    </w:pPr>
  </w:p>
  <w:p w:rsidR="0040533F" w:rsidRDefault="004053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8FE" w:rsidRDefault="009748FE" w:rsidP="0040533F">
      <w:pPr>
        <w:spacing w:after="0" w:line="240" w:lineRule="auto"/>
      </w:pPr>
      <w:r>
        <w:separator/>
      </w:r>
    </w:p>
  </w:footnote>
  <w:footnote w:type="continuationSeparator" w:id="0">
    <w:p w:rsidR="009748FE" w:rsidRDefault="009748FE" w:rsidP="0040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3F" w:rsidRPr="0040533F" w:rsidRDefault="0040533F" w:rsidP="0040533F">
    <w:pPr>
      <w:spacing w:after="100" w:afterAutospacing="1"/>
      <w:ind w:left="2124" w:firstLine="996"/>
      <w:rPr>
        <w:b/>
        <w:sz w:val="40"/>
        <w:szCs w:val="40"/>
      </w:rPr>
    </w:pPr>
    <w:r>
      <w:rPr>
        <w:rFonts w:ascii="Nyala" w:hAnsi="Nyala" w:cs="Nyala"/>
        <w:b/>
        <w:sz w:val="40"/>
        <w:szCs w:val="40"/>
      </w:rPr>
      <w:t xml:space="preserve">     </w:t>
    </w:r>
    <w:proofErr w:type="spellStart"/>
    <w:r w:rsidRPr="0040533F">
      <w:rPr>
        <w:rFonts w:ascii="Nyala" w:hAnsi="Nyala" w:cs="Nyala"/>
        <w:b/>
        <w:sz w:val="40"/>
        <w:szCs w:val="40"/>
      </w:rPr>
      <w:t>ጋዜጣዊ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መግለጺ</w:t>
    </w:r>
    <w:proofErr w:type="spellEnd"/>
    <w:r w:rsidRPr="0040533F">
      <w:rPr>
        <w:b/>
        <w:sz w:val="40"/>
        <w:szCs w:val="40"/>
      </w:rPr>
      <w:t xml:space="preserve"> </w:t>
    </w:r>
    <w:r w:rsidRPr="0040533F">
      <w:rPr>
        <w:rFonts w:ascii="Nyala" w:hAnsi="Nyala" w:cs="Nyala"/>
        <w:b/>
        <w:sz w:val="40"/>
        <w:szCs w:val="40"/>
      </w:rPr>
      <w:t xml:space="preserve">                               </w:t>
    </w:r>
    <w:r>
      <w:rPr>
        <w:rFonts w:ascii="Nyala" w:hAnsi="Nyala" w:cs="Nyala"/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ባይቶ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ጸጥታ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ሕቡራት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ሃገራት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ዝወሰዶ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ስጒምቲ</w:t>
    </w:r>
    <w:proofErr w:type="spellEnd"/>
    <w:r w:rsidRPr="0040533F">
      <w:rPr>
        <w:rFonts w:ascii="Nyala" w:hAnsi="Nyala" w:cs="Nyala"/>
        <w:b/>
        <w:sz w:val="40"/>
        <w:szCs w:val="40"/>
      </w:rPr>
      <w:t>፡</w:t>
    </w:r>
    <w:r w:rsidRPr="0040533F">
      <w:rPr>
        <w:b/>
        <w:sz w:val="40"/>
        <w:szCs w:val="40"/>
      </w:rPr>
      <w:t xml:space="preserve">                    </w:t>
    </w:r>
    <w:r w:rsidRPr="0040533F">
      <w:rPr>
        <w:b/>
        <w:sz w:val="40"/>
        <w:szCs w:val="40"/>
      </w:rPr>
      <w:tab/>
      <w:t xml:space="preserve">   </w:t>
    </w:r>
    <w:r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ንሕጋዊ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ስልጣኑ</w:t>
    </w:r>
    <w:proofErr w:type="spellEnd"/>
    <w:r w:rsidRPr="0040533F">
      <w:rPr>
        <w:b/>
        <w:sz w:val="40"/>
        <w:szCs w:val="40"/>
      </w:rPr>
      <w:t xml:space="preserve"> </w:t>
    </w:r>
    <w:proofErr w:type="spellStart"/>
    <w:r w:rsidRPr="0040533F">
      <w:rPr>
        <w:rFonts w:ascii="Nyala" w:hAnsi="Nyala" w:cs="Nyala"/>
        <w:b/>
        <w:sz w:val="40"/>
        <w:szCs w:val="40"/>
      </w:rPr>
      <w:t>ዘማህምን</w:t>
    </w:r>
    <w:r w:rsidRPr="0040533F">
      <w:rPr>
        <w:b/>
        <w:sz w:val="40"/>
        <w:szCs w:val="40"/>
      </w:rPr>
      <w:t>’</w:t>
    </w:r>
    <w:r w:rsidRPr="0040533F">
      <w:rPr>
        <w:rFonts w:ascii="Nyala" w:hAnsi="Nyala" w:cs="Nyala"/>
        <w:b/>
        <w:sz w:val="40"/>
        <w:szCs w:val="40"/>
      </w:rPr>
      <w:t>ዩ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65"/>
    <w:rsid w:val="0040533F"/>
    <w:rsid w:val="009748FE"/>
    <w:rsid w:val="009B4F65"/>
    <w:rsid w:val="00BB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322ED7-0905-434E-8816-668E2807D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B4F65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0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33F"/>
  </w:style>
  <w:style w:type="paragraph" w:styleId="Fuzeile">
    <w:name w:val="footer"/>
    <w:basedOn w:val="Standard"/>
    <w:link w:val="FuzeileZchn"/>
    <w:uiPriority w:val="99"/>
    <w:unhideWhenUsed/>
    <w:rsid w:val="0040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0.7.16.234/hadas-eritrea/haddas_ertra_24102015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Philmon Goitom</dc:creator>
  <cp:keywords/>
  <dc:description/>
  <cp:lastModifiedBy>Philmon Goitom</cp:lastModifiedBy>
  <cp:revision>1</cp:revision>
  <dcterms:created xsi:type="dcterms:W3CDTF">2015-10-26T22:46:00Z</dcterms:created>
  <dcterms:modified xsi:type="dcterms:W3CDTF">2015-10-26T23:02:00Z</dcterms:modified>
</cp:coreProperties>
</file>